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266FD">
      <w:pPr>
        <w:spacing w:line="360" w:lineRule="auto"/>
        <w:ind w:right="240"/>
        <w:jc w:val="center"/>
        <w:rPr>
          <w:rFonts w:ascii="黑体" w:hAnsi="黑体" w:eastAsia="黑体"/>
          <w:b/>
          <w:bCs/>
          <w:sz w:val="28"/>
          <w:szCs w:val="32"/>
        </w:rPr>
      </w:pPr>
      <w:r>
        <w:rPr>
          <w:rFonts w:hint="eastAsia" w:ascii="黑体" w:hAnsi="黑体" w:eastAsia="黑体"/>
          <w:b/>
          <w:bCs/>
          <w:sz w:val="28"/>
          <w:szCs w:val="32"/>
        </w:rPr>
        <w:t>受理通知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200"/>
      </w:tblGrid>
      <w:tr w14:paraId="683FD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2B940A26">
            <w:pPr>
              <w:spacing w:line="360" w:lineRule="auto"/>
              <w:ind w:right="24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受理号</w:t>
            </w:r>
          </w:p>
        </w:tc>
        <w:tc>
          <w:tcPr>
            <w:tcW w:w="7200" w:type="dxa"/>
          </w:tcPr>
          <w:p w14:paraId="4BE6A3F0">
            <w:pPr>
              <w:spacing w:line="360" w:lineRule="auto"/>
              <w:ind w:right="240"/>
              <w:rPr>
                <w:rFonts w:hint="default" w:ascii="宋体" w:hAnsi="宋体" w:eastAsia="宋体"/>
                <w:sz w:val="24"/>
                <w:szCs w:val="28"/>
                <w:lang w:val="en-US" w:eastAsia="zh-CN"/>
              </w:rPr>
            </w:pPr>
          </w:p>
        </w:tc>
      </w:tr>
      <w:tr w14:paraId="3D32D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1D01B7E0">
            <w:pPr>
              <w:spacing w:line="360" w:lineRule="auto"/>
              <w:ind w:right="24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送审类别</w:t>
            </w:r>
          </w:p>
        </w:tc>
        <w:tc>
          <w:tcPr>
            <w:tcW w:w="7200" w:type="dxa"/>
          </w:tcPr>
          <w:p w14:paraId="57666C67">
            <w:pPr>
              <w:spacing w:line="360" w:lineRule="auto"/>
              <w:ind w:right="240"/>
              <w:rPr>
                <w:rFonts w:hint="eastAsia" w:ascii="宋体" w:hAnsi="宋体" w:eastAsia="宋体"/>
                <w:sz w:val="24"/>
                <w:szCs w:val="28"/>
                <w:lang w:eastAsia="zh-CN"/>
              </w:rPr>
            </w:pPr>
          </w:p>
        </w:tc>
      </w:tr>
    </w:tbl>
    <w:p w14:paraId="5600C562">
      <w:pPr>
        <w:spacing w:line="360" w:lineRule="auto"/>
        <w:ind w:right="240"/>
        <w:rPr>
          <w:rFonts w:ascii="宋体" w:hAnsi="宋体" w:eastAsia="宋体"/>
          <w:sz w:val="24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200"/>
      </w:tblGrid>
      <w:tr w14:paraId="7C8A8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6A627298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项目名称</w:t>
            </w:r>
          </w:p>
        </w:tc>
        <w:tc>
          <w:tcPr>
            <w:tcW w:w="7200" w:type="dxa"/>
          </w:tcPr>
          <w:p w14:paraId="3A52B7CB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CAF6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373B051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项目来源</w:t>
            </w:r>
          </w:p>
        </w:tc>
        <w:tc>
          <w:tcPr>
            <w:tcW w:w="7200" w:type="dxa"/>
          </w:tcPr>
          <w:p w14:paraId="33EBD8D5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</w:tr>
      <w:tr w14:paraId="627CD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274AF778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主要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研究者</w:t>
            </w:r>
          </w:p>
        </w:tc>
        <w:tc>
          <w:tcPr>
            <w:tcW w:w="7200" w:type="dxa"/>
          </w:tcPr>
          <w:p w14:paraId="36DCE81F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</w:tr>
      <w:tr w14:paraId="1F6EE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4E8394DA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专业科室</w:t>
            </w:r>
          </w:p>
        </w:tc>
        <w:tc>
          <w:tcPr>
            <w:tcW w:w="7200" w:type="dxa"/>
          </w:tcPr>
          <w:p w14:paraId="193ADCF4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4293CD51">
      <w:pPr>
        <w:spacing w:line="360" w:lineRule="auto"/>
        <w:ind w:right="240"/>
        <w:rPr>
          <w:rFonts w:ascii="宋体" w:hAnsi="宋体" w:eastAsia="宋体"/>
          <w:sz w:val="24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3A18A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</w:tcPr>
          <w:p w14:paraId="34061033">
            <w:pPr>
              <w:spacing w:line="360" w:lineRule="auto"/>
              <w:ind w:right="24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已受理的送审材料</w:t>
            </w:r>
          </w:p>
        </w:tc>
      </w:tr>
      <w:tr w14:paraId="0D7C4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</w:tcPr>
          <w:p w14:paraId="47F07B5A">
            <w:pPr>
              <w:spacing w:line="360" w:lineRule="auto"/>
              <w:ind w:right="240"/>
              <w:rPr>
                <w:rFonts w:ascii="宋体" w:hAnsi="宋体" w:eastAsia="宋体"/>
                <w:sz w:val="24"/>
                <w:szCs w:val="28"/>
              </w:rPr>
            </w:pPr>
          </w:p>
          <w:p w14:paraId="0BA7927E">
            <w:pPr>
              <w:spacing w:line="360" w:lineRule="auto"/>
              <w:ind w:right="240"/>
              <w:rPr>
                <w:rFonts w:ascii="宋体" w:hAnsi="宋体" w:eastAsia="宋体"/>
                <w:sz w:val="24"/>
                <w:szCs w:val="28"/>
              </w:rPr>
            </w:pPr>
          </w:p>
          <w:p w14:paraId="59B6A340">
            <w:pPr>
              <w:spacing w:line="360" w:lineRule="auto"/>
              <w:ind w:right="240"/>
              <w:rPr>
                <w:rFonts w:ascii="宋体" w:hAnsi="宋体" w:eastAsia="宋体"/>
                <w:sz w:val="24"/>
                <w:szCs w:val="28"/>
              </w:rPr>
            </w:pPr>
          </w:p>
          <w:p w14:paraId="3014C2D3">
            <w:pPr>
              <w:spacing w:line="360" w:lineRule="auto"/>
              <w:ind w:right="240"/>
              <w:rPr>
                <w:rFonts w:ascii="宋体" w:hAnsi="宋体" w:eastAsia="宋体"/>
                <w:sz w:val="24"/>
                <w:szCs w:val="28"/>
              </w:rPr>
            </w:pPr>
          </w:p>
          <w:p w14:paraId="135B8E71">
            <w:pPr>
              <w:spacing w:line="360" w:lineRule="auto"/>
              <w:ind w:right="240"/>
              <w:rPr>
                <w:rFonts w:ascii="宋体" w:hAnsi="宋体" w:eastAsia="宋体"/>
                <w:sz w:val="24"/>
                <w:szCs w:val="28"/>
              </w:rPr>
            </w:pPr>
          </w:p>
          <w:p w14:paraId="740052B5">
            <w:pPr>
              <w:spacing w:line="360" w:lineRule="auto"/>
              <w:ind w:right="240"/>
              <w:rPr>
                <w:rFonts w:ascii="宋体" w:hAnsi="宋体" w:eastAsia="宋体"/>
                <w:sz w:val="24"/>
                <w:szCs w:val="28"/>
              </w:rPr>
            </w:pPr>
          </w:p>
          <w:p w14:paraId="5780793C">
            <w:pPr>
              <w:spacing w:line="360" w:lineRule="auto"/>
              <w:ind w:right="240"/>
              <w:rPr>
                <w:rFonts w:ascii="宋体" w:hAnsi="宋体" w:eastAsia="宋体"/>
                <w:sz w:val="24"/>
                <w:szCs w:val="28"/>
              </w:rPr>
            </w:pPr>
          </w:p>
        </w:tc>
      </w:tr>
    </w:tbl>
    <w:p w14:paraId="53010702">
      <w:pPr>
        <w:spacing w:line="360" w:lineRule="auto"/>
        <w:ind w:right="240"/>
        <w:rPr>
          <w:rFonts w:ascii="宋体" w:hAnsi="宋体" w:eastAsia="宋体"/>
          <w:sz w:val="24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6066"/>
      </w:tblGrid>
      <w:tr w14:paraId="5CF65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89" w:type="dxa"/>
          </w:tcPr>
          <w:p w14:paraId="06D03465">
            <w:pPr>
              <w:spacing w:line="360" w:lineRule="auto"/>
              <w:ind w:right="24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预计的审查会议日期</w:t>
            </w:r>
          </w:p>
        </w:tc>
        <w:tc>
          <w:tcPr>
            <w:tcW w:w="6066" w:type="dxa"/>
          </w:tcPr>
          <w:p w14:paraId="78DB74C9">
            <w:pPr>
              <w:spacing w:line="360" w:lineRule="auto"/>
              <w:ind w:right="240" w:firstLine="960" w:firstLineChars="40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 年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月 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日</w:t>
            </w:r>
          </w:p>
        </w:tc>
      </w:tr>
    </w:tbl>
    <w:p w14:paraId="778EDC9E">
      <w:pPr>
        <w:spacing w:line="360" w:lineRule="auto"/>
        <w:ind w:right="240"/>
        <w:rPr>
          <w:rFonts w:ascii="宋体" w:hAnsi="宋体" w:eastAsia="宋体"/>
          <w:sz w:val="24"/>
          <w:szCs w:val="28"/>
        </w:rPr>
      </w:pPr>
    </w:p>
    <w:p w14:paraId="5111BE57">
      <w:pPr>
        <w:spacing w:line="360" w:lineRule="auto"/>
        <w:ind w:right="240"/>
        <w:rPr>
          <w:rFonts w:ascii="宋体" w:hAnsi="宋体" w:eastAsia="宋体"/>
          <w:sz w:val="24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6835"/>
      </w:tblGrid>
      <w:tr w14:paraId="01719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20" w:type="dxa"/>
          </w:tcPr>
          <w:p w14:paraId="6B4A822E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伦理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审查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委员会</w:t>
            </w:r>
          </w:p>
        </w:tc>
        <w:tc>
          <w:tcPr>
            <w:tcW w:w="6835" w:type="dxa"/>
          </w:tcPr>
          <w:p w14:paraId="0A4CB759">
            <w:pPr>
              <w:spacing w:line="360" w:lineRule="auto"/>
              <w:rPr>
                <w:rFonts w:hint="eastAsia" w:ascii="宋体" w:hAnsi="宋体" w:eastAsia="宋体"/>
                <w:sz w:val="24"/>
                <w:szCs w:val="28"/>
                <w:lang w:eastAsia="zh-CN"/>
              </w:rPr>
            </w:pPr>
          </w:p>
        </w:tc>
      </w:tr>
      <w:tr w14:paraId="7B544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</w:tcPr>
          <w:p w14:paraId="3DD5F7BB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秘书签字</w:t>
            </w:r>
          </w:p>
        </w:tc>
        <w:tc>
          <w:tcPr>
            <w:tcW w:w="6835" w:type="dxa"/>
          </w:tcPr>
          <w:p w14:paraId="12774D23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054A5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</w:tcPr>
          <w:p w14:paraId="5D1F556E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受理日期</w:t>
            </w:r>
          </w:p>
        </w:tc>
        <w:tc>
          <w:tcPr>
            <w:tcW w:w="6835" w:type="dxa"/>
          </w:tcPr>
          <w:p w14:paraId="61B8CF62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 xml:space="preserve">     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8"/>
              </w:rPr>
              <w:t xml:space="preserve"> 年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月 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日</w:t>
            </w:r>
          </w:p>
        </w:tc>
      </w:tr>
    </w:tbl>
    <w:p w14:paraId="2E797D5A">
      <w:pPr>
        <w:spacing w:line="360" w:lineRule="auto"/>
        <w:ind w:right="240"/>
        <w:rPr>
          <w:rFonts w:ascii="宋体" w:hAnsi="宋体" w:eastAsia="宋体"/>
          <w:sz w:val="24"/>
          <w:szCs w:val="28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18" w:right="1418" w:bottom="1418" w:left="187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4C60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F4CF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A4DA1">
    <w:pPr>
      <w:pStyle w:val="3"/>
      <w:pBdr>
        <w:bottom w:val="single" w:color="auto" w:sz="6" w:space="2"/>
      </w:pBdr>
      <w:jc w:val="left"/>
      <w:rPr>
        <w:rFonts w:ascii="Times New Roman" w:hAnsi="Times New Roman" w:cs="Times New Roman"/>
      </w:rPr>
    </w:pPr>
    <w:r>
      <w:rPr>
        <w:rFonts w:hint="eastAsia" w:ascii="Times New Roman" w:hAnsi="Times New Roman" w:eastAsia="宋体" w:cs="Times New Roman"/>
      </w:rPr>
      <w:t>惠阳三和医院</w:t>
    </w:r>
    <w:r>
      <w:rPr>
        <w:rFonts w:hint="eastAsia" w:ascii="宋体" w:hAnsi="宋体"/>
      </w:rPr>
      <w:t>伦理</w:t>
    </w:r>
    <w:r>
      <w:rPr>
        <w:rFonts w:hint="eastAsia" w:ascii="宋体" w:hAnsi="宋体"/>
        <w:lang w:val="en-US" w:eastAsia="zh-CN"/>
      </w:rPr>
      <w:t>审查</w:t>
    </w:r>
    <w:r>
      <w:rPr>
        <w:rFonts w:hint="eastAsia" w:ascii="宋体" w:hAnsi="宋体"/>
      </w:rPr>
      <w:t xml:space="preserve">委员会  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   </w:t>
    </w:r>
    <w:r>
      <w:rPr>
        <w:rFonts w:ascii="Times New Roman" w:hAnsi="宋体" w:cs="Times New Roman"/>
      </w:rPr>
      <w:t>文件编号：</w:t>
    </w:r>
    <w:r>
      <w:rPr>
        <w:rFonts w:ascii="Times New Roman" w:hAnsi="Times New Roman" w:cs="Times New Roman"/>
      </w:rPr>
      <w:t>AF/</w:t>
    </w:r>
    <w:r>
      <w:rPr>
        <w:rFonts w:hint="eastAsia" w:ascii="Times New Roman" w:hAnsi="Times New Roman" w:cs="Times New Roman"/>
      </w:rPr>
      <w:t>SL-02/01.0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DA4F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C112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g4NjM5ZTM4YjZkYmRjNGJjZWI2MDI1YmNhODRlMjUifQ=="/>
  </w:docVars>
  <w:rsids>
    <w:rsidRoot w:val="008A182D"/>
    <w:rsid w:val="00077EDA"/>
    <w:rsid w:val="00312F33"/>
    <w:rsid w:val="004B19BD"/>
    <w:rsid w:val="00737532"/>
    <w:rsid w:val="00845078"/>
    <w:rsid w:val="008A182D"/>
    <w:rsid w:val="009A0EEC"/>
    <w:rsid w:val="009F3AFF"/>
    <w:rsid w:val="00A86C02"/>
    <w:rsid w:val="00A91196"/>
    <w:rsid w:val="00C81D46"/>
    <w:rsid w:val="392740EB"/>
    <w:rsid w:val="45900C7F"/>
    <w:rsid w:val="63B3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139</Characters>
  <Lines>1</Lines>
  <Paragraphs>1</Paragraphs>
  <TotalTime>1</TotalTime>
  <ScaleCrop>false</ScaleCrop>
  <LinksUpToDate>false</LinksUpToDate>
  <CharactersWithSpaces>150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2021-06-27T11:40:00Z</dcterms:created>
  <dc:creator> </dc:creator>
  <cp:lastModifiedBy>Administrator</cp:lastModifiedBy>
  <dcterms:modified xsi:type="dcterms:W3CDTF">2026-06-27T03:22:53Z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DD079B9327C4491DB6807936D1ABA8F4</vt:lpwstr>
  </property>
  <property fmtid="{D5CDD505-2E9C-101B-9397-08002B2CF9AE}" pid="4" name="KSOTemplateDocerSaveRecord">
    <vt:lpwstr>eyJoZGlkIjoiOGZjYjQ0ODE2MjY2YTFjMTM4MWMwM2I3MGIzNDcyMzQiLCJ1c2VySWQiOiI3MTQ5MzM0NjIifQ==</vt:lpwstr>
  </property>
</Properties>
</file>