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9152"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初始审查申请表</w:t>
      </w:r>
    </w:p>
    <w:p w14:paraId="664AB06D"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（医疗技术临床应用）</w:t>
      </w: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493"/>
        <w:gridCol w:w="295"/>
        <w:gridCol w:w="645"/>
        <w:gridCol w:w="873"/>
        <w:gridCol w:w="246"/>
        <w:gridCol w:w="862"/>
        <w:gridCol w:w="897"/>
        <w:gridCol w:w="53"/>
        <w:gridCol w:w="1790"/>
      </w:tblGrid>
      <w:tr w14:paraId="4921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ED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F2B6F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F03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60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F20B0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45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4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所属科室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E15E9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AA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C1A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2328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FC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10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BCD40C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53B6DB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电话</w:t>
            </w:r>
          </w:p>
        </w:tc>
        <w:tc>
          <w:tcPr>
            <w:tcW w:w="10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99EB8E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8A93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E1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方案版本号</w:t>
            </w:r>
          </w:p>
        </w:tc>
        <w:tc>
          <w:tcPr>
            <w:tcW w:w="1360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0303E0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pct"/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DFD0A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知情同意书版本号 </w:t>
            </w:r>
          </w:p>
        </w:tc>
        <w:tc>
          <w:tcPr>
            <w:tcW w:w="1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FCD17C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1B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43731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（版本日期）</w:t>
            </w:r>
          </w:p>
        </w:tc>
        <w:tc>
          <w:tcPr>
            <w:tcW w:w="1360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9C3465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BAE72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版本日期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1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715B1C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81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21E5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4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E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4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 月    日——     年    月    日</w:t>
            </w:r>
          </w:p>
        </w:tc>
      </w:tr>
      <w:tr w14:paraId="1EFA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A747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创新类别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3FA6D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□自主原创 □整合/改良　□院外引进 □其他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3B11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9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7290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新技术分级</w:t>
            </w:r>
          </w:p>
        </w:tc>
        <w:tc>
          <w:tcPr>
            <w:tcW w:w="1848" w:type="pct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42F6C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□院级 □市级 □省级 □国家级 </w:t>
            </w:r>
          </w:p>
        </w:tc>
        <w:tc>
          <w:tcPr>
            <w:tcW w:w="619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B56E8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手术级别</w:t>
            </w:r>
          </w:p>
        </w:tc>
        <w:tc>
          <w:tcPr>
            <w:tcW w:w="1532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12A6E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□一级 □二级 □三级</w:t>
            </w:r>
          </w:p>
          <w:p w14:paraId="04CFF93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□四级 □不适用</w:t>
            </w:r>
          </w:p>
        </w:tc>
      </w:tr>
      <w:tr w14:paraId="0680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9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FAC62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是否为限制类医疗技术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0B96FA14">
            <w:pPr>
              <w:keepNext w:val="0"/>
              <w:keepLines w:val="0"/>
              <w:widowControl/>
              <w:suppressLineNumbers w:val="0"/>
              <w:tabs>
                <w:tab w:val="left" w:pos="1588"/>
              </w:tabs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□否</w:t>
            </w:r>
          </w:p>
          <w:p w14:paraId="7E0D50EA">
            <w:pPr>
              <w:keepNext w:val="0"/>
              <w:keepLines w:val="0"/>
              <w:widowControl/>
              <w:suppressLineNumbers w:val="0"/>
              <w:tabs>
                <w:tab w:val="left" w:pos="1588"/>
              </w:tabs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□是：□国家限制类 □省级限制类 □普通类技术 </w:t>
            </w:r>
          </w:p>
        </w:tc>
      </w:tr>
      <w:tr w14:paraId="0F5C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000" w:type="pct"/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3355B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项目摘要</w:t>
            </w:r>
          </w:p>
        </w:tc>
      </w:tr>
      <w:tr w14:paraId="0892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99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6F2E6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开展背景与目的</w:t>
            </w:r>
          </w:p>
        </w:tc>
        <w:tc>
          <w:tcPr>
            <w:tcW w:w="4000" w:type="pct"/>
            <w:gridSpan w:val="9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A8463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6348DD8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051897AA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1ED1541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150578D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247B0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7FD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适应证</w:t>
            </w:r>
          </w:p>
        </w:tc>
        <w:tc>
          <w:tcPr>
            <w:tcW w:w="4000" w:type="pct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37F621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64FD3CC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4317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9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59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禁忌证</w:t>
            </w:r>
          </w:p>
        </w:tc>
        <w:tc>
          <w:tcPr>
            <w:tcW w:w="4000" w:type="pct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13471D4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1045AD8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0AFD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99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7D0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4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  <w:t>可能发生的相关损害与风险</w:t>
            </w:r>
          </w:p>
        </w:tc>
        <w:tc>
          <w:tcPr>
            <w:tcW w:w="4000" w:type="pct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4EF9450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47409ED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5B09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4C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潜在受益</w:t>
            </w:r>
          </w:p>
        </w:tc>
        <w:tc>
          <w:tcPr>
            <w:tcW w:w="4000" w:type="pct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60100C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□对患者无诊断/治疗/预防直接获益（仅社会/科研价值）</w:t>
            </w:r>
          </w:p>
          <w:p w14:paraId="36454F8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□对患者有诊断/治疗/预防潜在获益</w:t>
            </w:r>
          </w:p>
          <w:p w14:paraId="4796188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□社会价值说明: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  <w:t xml:space="preserve">                                   </w:t>
            </w:r>
          </w:p>
        </w:tc>
      </w:tr>
      <w:tr w14:paraId="19FD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5F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申请状态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500DAD2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首次递交 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审 </w:t>
            </w:r>
          </w:p>
        </w:tc>
      </w:tr>
      <w:tr w14:paraId="3A8C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CBCEE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主要研究者声明：项目实施过程中将严格遵循国家相关法规、研究方案以及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伦理审查委员会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的要求，自觉遵循科研诚信原则，开展相关研究，并且与该项目之间不存在相关的利益冲突。</w:t>
            </w:r>
          </w:p>
        </w:tc>
      </w:tr>
      <w:tr w14:paraId="4173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88483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参与人员信息</w:t>
            </w:r>
          </w:p>
        </w:tc>
      </w:tr>
      <w:tr w14:paraId="0AA6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41B687B4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姓名</w:t>
            </w: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5F87223A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职称</w:t>
            </w: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0C45B6D1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执业类别</w:t>
            </w: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03F3951E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相关技能培训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5143EC60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研究岗位</w:t>
            </w:r>
          </w:p>
        </w:tc>
      </w:tr>
      <w:tr w14:paraId="1E320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463E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BEB81D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F23AEB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1C296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1EE72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DDF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A392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B0A1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273200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D4E1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051C2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BA1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4DE9A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34F50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B9FAE2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09547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B5367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7FAC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81AFBF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C1D5B1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2B45A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A673F6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99D3F9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4867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7E506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D3949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BFDF1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34BBE3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E6FD91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199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D6E00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901B2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1F165E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F2B1ED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3D082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6EF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68159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知情同意安排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D359BD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将以何种形式获得患者同意：□书面知情同意书　□口头（说明理由）</w:t>
            </w:r>
          </w:p>
          <w:p w14:paraId="74115FF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由谁向患者介绍信息：</w:t>
            </w:r>
          </w:p>
          <w:p w14:paraId="6505501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是否使用患者能理解的非专业术语：□是　□否</w:t>
            </w:r>
          </w:p>
          <w:p w14:paraId="5563056B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是否按法规告知"本次应用为新技术"及替代方案：□是　□否</w:t>
            </w:r>
          </w:p>
          <w:p w14:paraId="7AC83415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签署对象：□患者本人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合法代理人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监护人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其他：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6244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1AC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知情同意过程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7035443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谁获取知情同意（可多选）：□技术负责人 □团队成员 □其他：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 w:bidi="ar"/>
              </w:rPr>
              <w:t xml:space="preserve">       </w:t>
            </w:r>
          </w:p>
        </w:tc>
      </w:tr>
      <w:tr w14:paraId="5441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D83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 w14:paraId="0EC5117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知情同意签字（可多选）:□患者 □监护人</w:t>
            </w:r>
          </w:p>
        </w:tc>
      </w:tr>
      <w:tr w14:paraId="69105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AAB8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主要研究者签字</w:t>
            </w:r>
          </w:p>
        </w:tc>
        <w:tc>
          <w:tcPr>
            <w:tcW w:w="19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BA2AA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6CD9FE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日期：        年     月      日</w:t>
            </w:r>
          </w:p>
        </w:tc>
      </w:tr>
      <w:tr w14:paraId="00A9A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FF47B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科室负责人签字</w:t>
            </w:r>
          </w:p>
        </w:tc>
        <w:tc>
          <w:tcPr>
            <w:tcW w:w="19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C34E8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6C8E07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日期：        年     月      日</w:t>
            </w:r>
          </w:p>
        </w:tc>
      </w:tr>
      <w:tr w14:paraId="66B0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703B8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医疗技术管理委员会签字</w:t>
            </w:r>
          </w:p>
        </w:tc>
        <w:tc>
          <w:tcPr>
            <w:tcW w:w="19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5D154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09AC21">
            <w:pPr>
              <w:keepNext w:val="0"/>
              <w:keepLines w:val="0"/>
              <w:suppressLineNumbers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日期：        年     月      日</w:t>
            </w:r>
          </w:p>
        </w:tc>
      </w:tr>
    </w:tbl>
    <w:p w14:paraId="496B1225">
      <w:pPr>
        <w:rPr>
          <w:rFonts w:hint="eastAsia"/>
          <w:b/>
          <w:bCs/>
          <w:sz w:val="44"/>
          <w:szCs w:val="4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41"/>
    </w:sdtPr>
    <w:sdtContent>
      <w:sdt>
        <w:sdtPr>
          <w:id w:val="171357217"/>
        </w:sdtPr>
        <w:sdtContent>
          <w:p w14:paraId="31695FFE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B797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3E7B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BBBD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宋体" w:hAnsi="宋体" w:eastAsia="宋体" w:cs="宋体"/>
      </w:rPr>
      <w:t>惠阳三和医院伦理</w:t>
    </w:r>
    <w:r>
      <w:rPr>
        <w:rFonts w:hint="eastAsia" w:ascii="宋体" w:hAnsi="宋体" w:eastAsia="宋体" w:cs="宋体"/>
        <w:lang w:val="en-US" w:eastAsia="zh-CN"/>
      </w:rPr>
      <w:t>审查</w:t>
    </w:r>
    <w:r>
      <w:rPr>
        <w:rFonts w:hint="eastAsia" w:ascii="宋体" w:hAnsi="宋体" w:eastAsia="宋体" w:cs="宋体"/>
      </w:rPr>
      <w:t xml:space="preserve">委员会   </w:t>
    </w:r>
    <w:r>
      <w:rPr>
        <w:rFonts w:hint="eastAsia" w:ascii="宋体" w:hAnsi="宋体"/>
      </w:rPr>
      <w:t xml:space="preserve">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</w:t>
    </w:r>
    <w:r>
      <w:rPr>
        <w:rFonts w:hint="eastAsia" w:ascii="Times New Roman" w:hAnsi="Times New Roman" w:cs="Times New Roman"/>
        <w:lang w:val="en-US" w:eastAsia="zh-CN"/>
      </w:rPr>
      <w:t>20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828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76F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17B78"/>
    <w:rsid w:val="00007D42"/>
    <w:rsid w:val="001248F0"/>
    <w:rsid w:val="00157C14"/>
    <w:rsid w:val="001B7C59"/>
    <w:rsid w:val="00230AB6"/>
    <w:rsid w:val="00252A0A"/>
    <w:rsid w:val="002939B0"/>
    <w:rsid w:val="002E366A"/>
    <w:rsid w:val="002E7CBD"/>
    <w:rsid w:val="00415C08"/>
    <w:rsid w:val="00587025"/>
    <w:rsid w:val="006A05C7"/>
    <w:rsid w:val="00724768"/>
    <w:rsid w:val="007F6F71"/>
    <w:rsid w:val="00855111"/>
    <w:rsid w:val="008A5947"/>
    <w:rsid w:val="008D146A"/>
    <w:rsid w:val="00921ABF"/>
    <w:rsid w:val="009451FC"/>
    <w:rsid w:val="00A17B78"/>
    <w:rsid w:val="00B11152"/>
    <w:rsid w:val="00C15771"/>
    <w:rsid w:val="00C255C0"/>
    <w:rsid w:val="00C77621"/>
    <w:rsid w:val="00DA271F"/>
    <w:rsid w:val="00E91F57"/>
    <w:rsid w:val="00F05ED9"/>
    <w:rsid w:val="00F65F7A"/>
    <w:rsid w:val="00FB3803"/>
    <w:rsid w:val="014327FF"/>
    <w:rsid w:val="01E325BF"/>
    <w:rsid w:val="05A0746B"/>
    <w:rsid w:val="0A233DAA"/>
    <w:rsid w:val="11191766"/>
    <w:rsid w:val="1A2E0A7D"/>
    <w:rsid w:val="1ADC2950"/>
    <w:rsid w:val="1DD43277"/>
    <w:rsid w:val="1E141597"/>
    <w:rsid w:val="20770D67"/>
    <w:rsid w:val="23461CEC"/>
    <w:rsid w:val="23717A9A"/>
    <w:rsid w:val="26D4307B"/>
    <w:rsid w:val="29A2278A"/>
    <w:rsid w:val="2BA61030"/>
    <w:rsid w:val="2D1C41B4"/>
    <w:rsid w:val="2F154177"/>
    <w:rsid w:val="35E42CB2"/>
    <w:rsid w:val="374956F1"/>
    <w:rsid w:val="3D6F1847"/>
    <w:rsid w:val="3D802923"/>
    <w:rsid w:val="3EA50ABD"/>
    <w:rsid w:val="3FDA2C45"/>
    <w:rsid w:val="439A1E2C"/>
    <w:rsid w:val="470F31B4"/>
    <w:rsid w:val="4C135553"/>
    <w:rsid w:val="4C5E1AE1"/>
    <w:rsid w:val="4CAC7FAF"/>
    <w:rsid w:val="501520DB"/>
    <w:rsid w:val="56A25A40"/>
    <w:rsid w:val="56EC2EAE"/>
    <w:rsid w:val="57876C23"/>
    <w:rsid w:val="58D874EF"/>
    <w:rsid w:val="5959456A"/>
    <w:rsid w:val="5F973A30"/>
    <w:rsid w:val="60433DF0"/>
    <w:rsid w:val="65E55CE5"/>
    <w:rsid w:val="6663343E"/>
    <w:rsid w:val="68FD6917"/>
    <w:rsid w:val="6CD3539B"/>
    <w:rsid w:val="71213677"/>
    <w:rsid w:val="76F0795A"/>
    <w:rsid w:val="79340381"/>
    <w:rsid w:val="7969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13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586</Words>
  <Characters>586</Characters>
  <Lines>4</Lines>
  <Paragraphs>1</Paragraphs>
  <TotalTime>2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2021-06-27T08:06:00Z</dcterms:created>
  <dc:creator> </dc:creator>
  <cp:lastModifiedBy>Administrator</cp:lastModifiedBy>
  <dcterms:modified xsi:type="dcterms:W3CDTF">2026-07-24T09:33:21Z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B4BE449CC82446158B5F43B66BC98CA1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